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B4" w:rsidRDefault="00D476B4">
      <w:r>
        <w:t>Name:</w:t>
      </w:r>
      <w:r>
        <w:tab/>
      </w:r>
      <w:r w:rsidR="00B4569D">
        <w:t xml:space="preserve">Mary </w:t>
      </w:r>
      <w:proofErr w:type="spellStart"/>
      <w:r w:rsidR="00B4569D">
        <w:t>Burkey</w:t>
      </w:r>
      <w:proofErr w:type="spellEnd"/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  <w:t>School:</w:t>
      </w:r>
      <w:r w:rsidR="00B4569D">
        <w:t xml:space="preserve"> West Side</w:t>
      </w:r>
    </w:p>
    <w:p w:rsidR="00D476B4" w:rsidRDefault="00B4569D">
      <w:r>
        <w:t>Grade Level: 5th</w:t>
      </w:r>
      <w:r w:rsidR="00D476B4">
        <w:tab/>
      </w:r>
      <w:r w:rsidR="00D476B4">
        <w:tab/>
      </w:r>
      <w:r w:rsidR="00D476B4">
        <w:tab/>
      </w:r>
      <w:r w:rsidR="00D476B4">
        <w:tab/>
        <w:t>Subject Area:</w:t>
      </w:r>
      <w:r w:rsidR="00D476B4">
        <w:tab/>
      </w:r>
      <w:r>
        <w:t>Reading</w:t>
      </w:r>
      <w:r>
        <w:tab/>
      </w:r>
      <w:r>
        <w:tab/>
      </w:r>
      <w:r>
        <w:tab/>
      </w:r>
      <w:r>
        <w:tab/>
      </w:r>
      <w:r>
        <w:tab/>
      </w:r>
      <w:r w:rsidR="00D476B4">
        <w:t>Topic:</w:t>
      </w:r>
      <w:r>
        <w:t xml:space="preserve"> Snakes</w:t>
      </w:r>
    </w:p>
    <w:p w:rsidR="00D476B4" w:rsidRDefault="00D476B4"/>
    <w:p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D7B4" wp14:editId="47190AA1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733A3B1" wp14:editId="331B6BFB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B4569D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Snakes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r>
            <a:rPr lang="en-US"/>
            <a:t>Standards: Read critically to evaluate informational text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Cultural factors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10/5th Grade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Small group, whole group, silent reading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Instructional activities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Computers, smartboard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Internet access: yes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Create worksheets, videos, photography,  presentations, and games.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/>
      <dgm:spPr/>
      <dgm:t>
        <a:bodyPr/>
        <a:lstStyle/>
        <a:p>
          <a:r>
            <a:rPr lang="en-US"/>
            <a:t>Objectives:</a:t>
          </a:r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0BB04A0C-C8E1-4833-B58C-47969D56915D}">
      <dgm:prSet phldrT="[Text]"/>
      <dgm:spPr/>
      <dgm:t>
        <a:bodyPr/>
        <a:lstStyle/>
        <a:p>
          <a:r>
            <a:rPr lang="en-US"/>
            <a:t> f.  Identify and explain words and other techniques the author uses to appeal to emotion </a:t>
          </a:r>
        </a:p>
      </dgm:t>
    </dgm:pt>
    <dgm:pt modelId="{AA46A2BC-EBEB-4B23-9EA6-4A0DC4246C6A}" type="parTrans" cxnId="{C9E7450C-0C9B-47B4-973F-92FAE2B56496}">
      <dgm:prSet/>
      <dgm:spPr/>
    </dgm:pt>
    <dgm:pt modelId="{F2EF8667-43A0-4A7B-8D05-B610B0334F53}" type="sibTrans" cxnId="{C9E7450C-0C9B-47B4-973F-92FAE2B56496}">
      <dgm:prSet/>
      <dgm:spPr/>
    </dgm:pt>
    <dgm:pt modelId="{E58D9674-06FC-4D29-8358-274B338E518B}">
      <dgm:prSet phldrT="[Text]"/>
      <dgm:spPr/>
      <dgm:t>
        <a:bodyPr/>
        <a:lstStyle/>
        <a:p>
          <a:r>
            <a:rPr lang="en-US"/>
            <a:t>a.  Explain whether the text fulfills the reading purpose</a:t>
          </a:r>
        </a:p>
      </dgm:t>
    </dgm:pt>
    <dgm:pt modelId="{65A0D10F-B123-413A-AC67-F5111FE100DB}" type="parTrans" cxnId="{CF515A21-22FB-433F-B253-CBD8CF6EE0E7}">
      <dgm:prSet/>
      <dgm:spPr/>
    </dgm:pt>
    <dgm:pt modelId="{BE7913B8-ADC9-4F62-BECC-35736F62598B}" type="sibTrans" cxnId="{CF515A21-22FB-433F-B253-CBD8CF6EE0E7}">
      <dgm:prSet/>
      <dgm:spPr/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CF515A21-22FB-433F-B253-CBD8CF6EE0E7}" srcId="{F151E41A-81AA-DF49-AF47-7EEDB4AF5727}" destId="{E58D9674-06FC-4D29-8358-274B338E518B}" srcOrd="3" destOrd="0" parTransId="{65A0D10F-B123-413A-AC67-F5111FE100DB}" sibTransId="{BE7913B8-ADC9-4F62-BECC-35736F62598B}"/>
    <dgm:cxn modelId="{F94AC693-EC27-3B43-9C5B-B78298C5D724}" type="presOf" srcId="{80803DEF-ED9C-D54F-8766-85664FB85F52}" destId="{C735A99E-7766-9D4A-BF71-AD3AE4355A4F}" srcOrd="1" destOrd="3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2883B694-E460-AD48-8E7E-6BE9D8A939DC}" type="presOf" srcId="{041BBB9E-CFA2-3C44-853F-13AB371CA6B7}" destId="{5F020E04-4A9B-5D4F-AB4E-CC38E9C5DF06}" srcOrd="1" destOrd="2" presId="urn:microsoft.com/office/officeart/2005/8/layout/venn1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B0D519BC-9BA2-D34C-A162-34F1EE2D5CEA}" type="presOf" srcId="{A7DEF2FB-F7EE-724D-8894-FBF746A9BBD2}" destId="{2CE32CF5-AC7E-1F4C-8122-DE17878693E2}" srcOrd="0" destOrd="3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E876B121-1DD9-3546-BC84-F8AA107FCD4C}" type="presOf" srcId="{19B6904E-D019-CE42-815F-23300A1D35CF}" destId="{2CE32CF5-AC7E-1F4C-8122-DE17878693E2}" srcOrd="0" destOrd="4" presId="urn:microsoft.com/office/officeart/2005/8/layout/venn1"/>
    <dgm:cxn modelId="{753F53D0-81B1-4640-9C1C-2B5F3E363B99}" type="presOf" srcId="{0BB04A0C-C8E1-4833-B58C-47969D56915D}" destId="{C735A99E-7766-9D4A-BF71-AD3AE4355A4F}" srcOrd="1" destOrd="5" presId="urn:microsoft.com/office/officeart/2005/8/layout/venn1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52DED03B-0CB0-4F41-A629-16C29D9391CE}" type="presOf" srcId="{2ABDC58E-B29E-7348-8E6F-526994B272DD}" destId="{5F020E04-4A9B-5D4F-AB4E-CC38E9C5DF06}" srcOrd="1" destOrd="1" presId="urn:microsoft.com/office/officeart/2005/8/layout/venn1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C3A38CBD-5C10-5B48-B2CE-41F256E38DE9}" type="presOf" srcId="{A7DEF2FB-F7EE-724D-8894-FBF746A9BBD2}" destId="{5F020E04-4A9B-5D4F-AB4E-CC38E9C5DF06}" srcOrd="1" destOrd="3" presId="urn:microsoft.com/office/officeart/2005/8/layout/venn1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B9F46D1E-3070-41AC-A67A-524C83368CA7}" type="presOf" srcId="{E58D9674-06FC-4D29-8358-274B338E518B}" destId="{C735A99E-7766-9D4A-BF71-AD3AE4355A4F}" srcOrd="1" destOrd="4" presId="urn:microsoft.com/office/officeart/2005/8/layout/venn1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07294488-DA81-274F-8FAD-BB8ED513EC46}" srcId="{F151E41A-81AA-DF49-AF47-7EEDB4AF5727}" destId="{80803DEF-ED9C-D54F-8766-85664FB85F52}" srcOrd="2" destOrd="0" parTransId="{F5E8C7DC-EF31-AA45-9867-DA0A139DC85D}" sibTransId="{5B882322-59FA-9940-82ED-5E4E6C99EED2}"/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98CC22AC-8A90-4366-A19F-675B1B258295}" type="presOf" srcId="{0BB04A0C-C8E1-4833-B58C-47969D56915D}" destId="{BD171078-740D-EE47-B700-01098E5EBC34}" srcOrd="0" destOrd="5" presId="urn:microsoft.com/office/officeart/2005/8/layout/venn1"/>
    <dgm:cxn modelId="{9FC22F0A-55B2-DD4E-A975-4FDC06A90BE8}" type="presOf" srcId="{19B6904E-D019-CE42-815F-23300A1D35CF}" destId="{5F020E04-4A9B-5D4F-AB4E-CC38E9C5DF06}" srcOrd="1" destOrd="4" presId="urn:microsoft.com/office/officeart/2005/8/layout/venn1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38AC4AC5-D1C2-4147-AAA2-01598DA56E55}" type="presOf" srcId="{80803DEF-ED9C-D54F-8766-85664FB85F52}" destId="{BD171078-740D-EE47-B700-01098E5EBC34}" srcOrd="0" destOrd="3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4E8FC3E7-4E0F-4468-9885-DE6A4826D2C8}" type="presOf" srcId="{E58D9674-06FC-4D29-8358-274B338E518B}" destId="{BD171078-740D-EE47-B700-01098E5EBC34}" srcOrd="0" destOrd="4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C9E7450C-0C9B-47B4-973F-92FAE2B56496}" srcId="{F151E41A-81AA-DF49-AF47-7EEDB4AF5727}" destId="{0BB04A0C-C8E1-4833-B58C-47969D56915D}" srcOrd="4" destOrd="0" parTransId="{AA46A2BC-EBEB-4B23-9EA6-4A0DC4246C6A}" sibTransId="{F2EF8667-43A0-4A7B-8D05-B610B0334F53}"/>
    <dgm:cxn modelId="{A539C958-A8D5-BD4B-96F7-8800AA3D3E84}" type="presOf" srcId="{041BBB9E-CFA2-3C44-853F-13AB371CA6B7}" destId="{2CE32CF5-AC7E-1F4C-8122-DE17878693E2}" srcOrd="0" destOrd="2" presId="urn:microsoft.com/office/officeart/2005/8/layout/venn1"/>
    <dgm:cxn modelId="{3F88A8D4-6576-F34C-9391-3AF8DD2474B4}" type="presOf" srcId="{2ABDC58E-B29E-7348-8E6F-526994B272DD}" destId="{2CE32CF5-AC7E-1F4C-8122-DE17878693E2}" srcOrd="0" destOrd="1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43100" y="64293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Snakes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Standards: Read critically to evaluate informational text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Objectives: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a.  Explain whether the text fulfills the reading purpose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 f.  Identify and explain words and other techniques the author uses to appeal to emotion </a:t>
          </a:r>
        </a:p>
      </dsp:txBody>
      <dsp:txXfrm>
        <a:off x="2354580" y="604361"/>
        <a:ext cx="2263140" cy="1388745"/>
      </dsp:txXfrm>
    </dsp:sp>
    <dsp:sp modelId="{2CE32CF5-AC7E-1F4C-8122-DE17878693E2}">
      <dsp:nvSpPr>
        <dsp:cNvPr id="0" name=""/>
        <dsp:cNvSpPr/>
      </dsp:nvSpPr>
      <dsp:spPr>
        <a:xfrm>
          <a:off x="3056667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Pedagogy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10/5th Grade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Small group, whole group, silent reading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Instructional activities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Cultural factors</a:t>
          </a:r>
        </a:p>
      </dsp:txBody>
      <dsp:txXfrm>
        <a:off x="4000500" y="2790348"/>
        <a:ext cx="1851660" cy="1697355"/>
      </dsp:txXfrm>
    </dsp:sp>
    <dsp:sp modelId="{589495EA-EC85-5845-8413-F4761EED0B01}">
      <dsp:nvSpPr>
        <dsp:cNvPr id="0" name=""/>
        <dsp:cNvSpPr/>
      </dsp:nvSpPr>
      <dsp:spPr>
        <a:xfrm>
          <a:off x="829532" y="1993106"/>
          <a:ext cx="3086100" cy="308610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Technology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Computers, smartboard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Internet access: yes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Create worksheets, videos, photography,  presentations, and games.</a:t>
          </a:r>
        </a:p>
      </dsp:txBody>
      <dsp:txXfrm>
        <a:off x="1120140" y="2790348"/>
        <a:ext cx="1851660" cy="16973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AEAEF1-EC2F-43D9-89BD-5B39C751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4</DocSecurity>
  <Lines>1</Lines>
  <Paragraphs>1</Paragraphs>
  <ScaleCrop>false</ScaleCrop>
  <Company>FSU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Minnie Ladores</dc:creator>
  <cp:lastModifiedBy>Mary K Burkey </cp:lastModifiedBy>
  <cp:revision>2</cp:revision>
  <dcterms:created xsi:type="dcterms:W3CDTF">2012-10-09T15:56:00Z</dcterms:created>
  <dcterms:modified xsi:type="dcterms:W3CDTF">2012-10-09T15:56:00Z</dcterms:modified>
</cp:coreProperties>
</file>